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0D" w:rsidRDefault="0016480D" w:rsidP="0016480D">
      <w:pPr>
        <w:ind w:left="600"/>
        <w:rPr>
          <w:noProof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4C9EF18" wp14:editId="71E641A9">
            <wp:simplePos x="0" y="0"/>
            <wp:positionH relativeFrom="column">
              <wp:posOffset>0</wp:posOffset>
            </wp:positionH>
            <wp:positionV relativeFrom="paragraph">
              <wp:posOffset>898525</wp:posOffset>
            </wp:positionV>
            <wp:extent cx="2588260" cy="3750945"/>
            <wp:effectExtent l="0" t="0" r="2540" b="1905"/>
            <wp:wrapSquare wrapText="bothSides"/>
            <wp:docPr id="2" name="Immagine 2" descr="http://www.artribune.com/wp-content/uploads/2012/06/211-480x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ribune.com/wp-content/uploads/2012/06/211-480x6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33F" w:rsidRPr="0030033F">
        <w:rPr>
          <w:noProof/>
          <w:sz w:val="36"/>
          <w:szCs w:val="36"/>
          <w:lang w:eastAsia="it-IT"/>
        </w:rPr>
        <w:t xml:space="preserve">Il giorno 29 giugno si è svolta </w:t>
      </w:r>
      <w:r w:rsidR="0030033F">
        <w:rPr>
          <w:noProof/>
          <w:sz w:val="36"/>
          <w:szCs w:val="36"/>
          <w:lang w:eastAsia="it-IT"/>
        </w:rPr>
        <w:t xml:space="preserve"> a Villa Olmo in Como </w:t>
      </w:r>
      <w:r w:rsidR="0030033F" w:rsidRPr="0030033F">
        <w:rPr>
          <w:noProof/>
          <w:sz w:val="36"/>
          <w:szCs w:val="36"/>
          <w:lang w:eastAsia="it-IT"/>
        </w:rPr>
        <w:t xml:space="preserve">la visita alla mostra </w:t>
      </w:r>
      <w:r w:rsidR="0030033F" w:rsidRPr="0030033F">
        <w:rPr>
          <w:noProof/>
          <w:color w:val="FF0000"/>
          <w:sz w:val="36"/>
          <w:szCs w:val="36"/>
          <w:lang w:eastAsia="it-IT"/>
        </w:rPr>
        <w:t>‘La dinastia dei Brueghel’</w:t>
      </w:r>
      <w:r w:rsidR="001459D7">
        <w:t xml:space="preserve">    </w:t>
      </w:r>
      <w:r w:rsidR="009406AA" w:rsidRPr="009406AA">
        <w:rPr>
          <w:sz w:val="28"/>
          <w:szCs w:val="28"/>
        </w:rPr>
        <w:t>organizzata dalla commissione cultura</w:t>
      </w:r>
      <w:r w:rsidR="001459D7">
        <w:t xml:space="preserve">  </w:t>
      </w:r>
      <w:r w:rsidR="009406AA">
        <w:t>.</w:t>
      </w:r>
      <w:bookmarkStart w:id="0" w:name="_GoBack"/>
      <w:bookmarkEnd w:id="0"/>
      <w:r w:rsidR="001459D7">
        <w:t xml:space="preserve">       </w:t>
      </w:r>
      <w:r w:rsidR="001459D7" w:rsidRPr="001459D7">
        <w:rPr>
          <w:noProof/>
          <w:sz w:val="28"/>
          <w:szCs w:val="28"/>
          <w:lang w:eastAsia="it-IT"/>
        </w:rPr>
        <w:t xml:space="preserve"> I partecipanti erano ben 34 ( contro i 25 della lista ufficiale! Decisamente </w:t>
      </w:r>
      <w:r w:rsidR="009406AA">
        <w:rPr>
          <w:noProof/>
          <w:sz w:val="28"/>
          <w:szCs w:val="28"/>
          <w:lang w:eastAsia="it-IT"/>
        </w:rPr>
        <w:t>dobbiamo</w:t>
      </w:r>
      <w:r w:rsidR="001459D7" w:rsidRPr="001459D7">
        <w:rPr>
          <w:noProof/>
          <w:sz w:val="28"/>
          <w:szCs w:val="28"/>
          <w:lang w:eastAsia="it-IT"/>
        </w:rPr>
        <w:t xml:space="preserve"> migliorare l’efficienza delle iscrizioni per il gruppo cultura)</w:t>
      </w:r>
      <w:r w:rsidR="00925335">
        <w:rPr>
          <w:noProof/>
          <w:sz w:val="28"/>
          <w:szCs w:val="28"/>
          <w:lang w:eastAsia="it-IT"/>
        </w:rPr>
        <w:t xml:space="preserve"> </w:t>
      </w:r>
      <w:r w:rsidR="001459D7" w:rsidRPr="001459D7">
        <w:rPr>
          <w:noProof/>
          <w:sz w:val="28"/>
          <w:szCs w:val="28"/>
          <w:lang w:eastAsia="it-IT"/>
        </w:rPr>
        <w:t xml:space="preserve"> per fortuna  la biglietteria si è dimostrara molto ‘elastica’ e ci ha fatto entrare tutti. La  nostra dott. Davico ce la ha  ha </w:t>
      </w:r>
      <w:r w:rsidR="0030033F">
        <w:rPr>
          <w:noProof/>
          <w:sz w:val="28"/>
          <w:szCs w:val="28"/>
          <w:lang w:eastAsia="it-IT"/>
        </w:rPr>
        <w:t>c</w:t>
      </w:r>
      <w:r w:rsidR="001459D7" w:rsidRPr="001459D7">
        <w:rPr>
          <w:noProof/>
          <w:sz w:val="28"/>
          <w:szCs w:val="28"/>
          <w:lang w:eastAsia="it-IT"/>
        </w:rPr>
        <w:t>ommentata  come al solito egregiamente . Purtroppo non siamo riusciti a fare la foto di gruppo</w:t>
      </w:r>
      <w:r w:rsidR="001459D7">
        <w:rPr>
          <w:noProof/>
          <w:sz w:val="28"/>
          <w:szCs w:val="28"/>
          <w:lang w:eastAsia="it-IT"/>
        </w:rPr>
        <w:t xml:space="preserve">, ma </w:t>
      </w:r>
      <w:r w:rsidR="00B22CC2">
        <w:rPr>
          <w:noProof/>
          <w:sz w:val="28"/>
          <w:szCs w:val="28"/>
          <w:lang w:eastAsia="it-IT"/>
        </w:rPr>
        <w:t>accanto</w:t>
      </w:r>
      <w:r w:rsidR="001459D7">
        <w:rPr>
          <w:noProof/>
          <w:sz w:val="28"/>
          <w:szCs w:val="28"/>
          <w:lang w:eastAsia="it-IT"/>
        </w:rPr>
        <w:t xml:space="preserve"> </w:t>
      </w:r>
      <w:r w:rsidR="00B22CC2">
        <w:rPr>
          <w:noProof/>
          <w:sz w:val="28"/>
          <w:szCs w:val="28"/>
          <w:lang w:eastAsia="it-IT"/>
        </w:rPr>
        <w:t>potete vedere</w:t>
      </w:r>
      <w:r w:rsidR="001459D7">
        <w:rPr>
          <w:noProof/>
          <w:sz w:val="28"/>
          <w:szCs w:val="28"/>
          <w:lang w:eastAsia="it-IT"/>
        </w:rPr>
        <w:t xml:space="preserve"> l’unico quadro della mostra  del capostipite, Pieter Brueghel il vecchio, che fa parte di una collezione privata e quindi mai esposta prima</w:t>
      </w:r>
      <w:r w:rsidR="00774AD8">
        <w:rPr>
          <w:noProof/>
          <w:sz w:val="28"/>
          <w:szCs w:val="28"/>
          <w:lang w:eastAsia="it-IT"/>
        </w:rPr>
        <w:t>, che rappresenta la resurrezione di Cristo</w:t>
      </w:r>
      <w:r w:rsidR="001459D7">
        <w:rPr>
          <w:noProof/>
          <w:sz w:val="28"/>
          <w:szCs w:val="28"/>
          <w:lang w:eastAsia="it-IT"/>
        </w:rPr>
        <w:t>.</w:t>
      </w:r>
      <w:r w:rsidR="00774AD8">
        <w:rPr>
          <w:noProof/>
          <w:sz w:val="28"/>
          <w:szCs w:val="28"/>
          <w:lang w:eastAsia="it-IT"/>
        </w:rPr>
        <w:t xml:space="preserve"> La dott. Davico ha messo in evidenza  l’interpretazione Luterana dell’avvenimento sacro, con il Cristo che sembra quasi respingere il gruppo delle pie donne, l’angelo che fa da intermediario fra Cristo e il gruppo di donne e i soldati nella parte inferiore che formano un cerchio, </w:t>
      </w:r>
      <w:r>
        <w:rPr>
          <w:noProof/>
          <w:sz w:val="28"/>
          <w:szCs w:val="28"/>
          <w:lang w:eastAsia="it-IT"/>
        </w:rPr>
        <w:t>in</w:t>
      </w:r>
      <w:r w:rsidR="0030033F">
        <w:rPr>
          <w:noProof/>
          <w:sz w:val="28"/>
          <w:szCs w:val="28"/>
          <w:lang w:eastAsia="it-IT"/>
        </w:rPr>
        <w:t xml:space="preserve"> contrasto con la linea verticale formata dall’angelo </w:t>
      </w:r>
      <w:r>
        <w:rPr>
          <w:noProof/>
          <w:sz w:val="28"/>
          <w:szCs w:val="28"/>
          <w:lang w:eastAsia="it-IT"/>
        </w:rPr>
        <w:t xml:space="preserve">e dal Cristo               </w:t>
      </w:r>
    </w:p>
    <w:p w:rsidR="001459D7" w:rsidRPr="0016480D" w:rsidRDefault="0016480D" w:rsidP="0016480D">
      <w:pPr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t>Pieter Brueghel il Vecchio. La resurrezione. Collezione Privata</w:t>
      </w:r>
    </w:p>
    <w:p w:rsidR="0016480D" w:rsidRPr="001459D7" w:rsidRDefault="0016480D" w:rsidP="001459D7">
      <w:pPr>
        <w:jc w:val="both"/>
        <w:rPr>
          <w:noProof/>
          <w:sz w:val="28"/>
          <w:szCs w:val="28"/>
          <w:lang w:eastAsia="it-IT"/>
        </w:rPr>
      </w:pPr>
      <w:r>
        <w:rPr>
          <w:rFonts w:ascii="Arial" w:hAnsi="Arial" w:cs="Arial"/>
          <w:b/>
          <w:bCs/>
          <w:noProof/>
          <w:color w:val="9EB339"/>
          <w:sz w:val="21"/>
          <w:szCs w:val="21"/>
          <w:shd w:val="clear" w:color="auto" w:fill="A7672D"/>
          <w:lang w:eastAsia="it-IT"/>
        </w:rPr>
        <w:drawing>
          <wp:anchor distT="0" distB="0" distL="114300" distR="114300" simplePos="0" relativeHeight="251660288" behindDoc="0" locked="0" layoutInCell="1" allowOverlap="1" wp14:anchorId="359F0440" wp14:editId="3072E158">
            <wp:simplePos x="0" y="0"/>
            <wp:positionH relativeFrom="column">
              <wp:posOffset>-190500</wp:posOffset>
            </wp:positionH>
            <wp:positionV relativeFrom="paragraph">
              <wp:posOffset>76200</wp:posOffset>
            </wp:positionV>
            <wp:extent cx="2642235" cy="3787140"/>
            <wp:effectExtent l="0" t="0" r="5715" b="3810"/>
            <wp:wrapSquare wrapText="bothSides"/>
            <wp:docPr id="3" name="Immagine 3" descr="http://www.daringtodo.com/wp-content/uploads/2012/03/0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ringtodo.com/wp-content/uploads/2012/03/0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33F">
        <w:rPr>
          <w:noProof/>
          <w:sz w:val="28"/>
          <w:szCs w:val="28"/>
          <w:lang w:eastAsia="it-IT"/>
        </w:rPr>
        <w:t>Ha anche sottolineato come la  sua pittura  si ispiri a quella di Jeronimus Bosch, di cui sotto potete vedere il secondo quadro clou della mostra, ‘ I sette peccati capitali</w:t>
      </w:r>
      <w:r w:rsidR="00025803">
        <w:rPr>
          <w:noProof/>
          <w:sz w:val="28"/>
          <w:szCs w:val="28"/>
          <w:lang w:eastAsia="it-IT"/>
        </w:rPr>
        <w:t>, anch’esso per la prima volta in Italia.</w:t>
      </w:r>
      <w:r>
        <w:rPr>
          <w:noProof/>
          <w:sz w:val="28"/>
          <w:szCs w:val="28"/>
          <w:lang w:eastAsia="it-IT"/>
        </w:rPr>
        <w:t xml:space="preserve"> Anche qui è rappresentato un mondo</w:t>
      </w:r>
      <w:r w:rsidR="00025803">
        <w:rPr>
          <w:noProof/>
          <w:sz w:val="28"/>
          <w:szCs w:val="28"/>
          <w:lang w:eastAsia="it-IT"/>
        </w:rPr>
        <w:t xml:space="preserve"> ( si vede la terra come squarciata)</w:t>
      </w:r>
      <w:r>
        <w:rPr>
          <w:noProof/>
          <w:sz w:val="28"/>
          <w:szCs w:val="28"/>
          <w:lang w:eastAsia="it-IT"/>
        </w:rPr>
        <w:t xml:space="preserve"> perso nel peccato, che la  Cricifissione, rappresentata in alto, non è riuscita a salvare, mentre in basso si vede una allegorica rappresentazione dell’inferno.</w:t>
      </w:r>
    </w:p>
    <w:p w:rsidR="001459D7" w:rsidRDefault="001459D7" w:rsidP="001459D7">
      <w:pPr>
        <w:rPr>
          <w:noProof/>
          <w:lang w:eastAsia="it-IT"/>
        </w:rPr>
      </w:pPr>
    </w:p>
    <w:p w:rsidR="001459D7" w:rsidRDefault="001459D7" w:rsidP="001459D7">
      <w:pPr>
        <w:rPr>
          <w:noProof/>
          <w:lang w:eastAsia="it-IT"/>
        </w:rPr>
      </w:pPr>
    </w:p>
    <w:p w:rsidR="001459D7" w:rsidRDefault="001459D7"/>
    <w:p w:rsidR="0016480D" w:rsidRDefault="0016480D"/>
    <w:p w:rsidR="0016480D" w:rsidRDefault="0016480D"/>
    <w:p w:rsidR="0016480D" w:rsidRDefault="0016480D">
      <w:proofErr w:type="spellStart"/>
      <w:r>
        <w:t>Jeronimus</w:t>
      </w:r>
      <w:proofErr w:type="spellEnd"/>
      <w:r>
        <w:t xml:space="preserve"> Bosch, i sette peccati capitali.</w:t>
      </w:r>
    </w:p>
    <w:sectPr w:rsidR="0016480D" w:rsidSect="00145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9"/>
    <w:rsid w:val="00025803"/>
    <w:rsid w:val="00047D98"/>
    <w:rsid w:val="001459D7"/>
    <w:rsid w:val="0016480D"/>
    <w:rsid w:val="00167822"/>
    <w:rsid w:val="0030033F"/>
    <w:rsid w:val="005546D9"/>
    <w:rsid w:val="00774AD8"/>
    <w:rsid w:val="00925335"/>
    <w:rsid w:val="009406AA"/>
    <w:rsid w:val="00B22CC2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ringtodo.com/lang/it/2012/03/05/78510/bru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2012-06-29T15:13:00Z</dcterms:created>
  <dcterms:modified xsi:type="dcterms:W3CDTF">2012-06-30T11:39:00Z</dcterms:modified>
</cp:coreProperties>
</file>